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710" w:rsidRDefault="003F6710" w:rsidP="003F6710">
      <w:pPr>
        <w:ind w:left="192" w:hanging="192"/>
        <w:rPr>
          <w:rFonts w:ascii="Arial" w:hAnsi="Arial" w:cs="Arial"/>
          <w:b/>
          <w:sz w:val="22"/>
          <w:szCs w:val="22"/>
        </w:rPr>
      </w:pPr>
    </w:p>
    <w:p w:rsidR="00A16487" w:rsidRDefault="00A95C83" w:rsidP="00B746C4">
      <w:pPr>
        <w:ind w:left="567" w:hanging="192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1905</wp:posOffset>
            </wp:positionV>
            <wp:extent cx="6184265" cy="3030220"/>
            <wp:effectExtent l="0" t="0" r="0" b="0"/>
            <wp:wrapNone/>
            <wp:docPr id="12" name="Picture 12" descr="Mesap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ap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DF" w:rsidRDefault="001909DF" w:rsidP="001909DF">
      <w:pPr>
        <w:ind w:left="192" w:firstLine="708"/>
        <w:rPr>
          <w:rFonts w:ascii="Arial" w:hAnsi="Arial" w:cs="Arial"/>
          <w:b/>
          <w:sz w:val="22"/>
          <w:szCs w:val="22"/>
        </w:rPr>
      </w:pPr>
    </w:p>
    <w:p w:rsidR="00861D6B" w:rsidRDefault="00861D6B" w:rsidP="001909DF">
      <w:pPr>
        <w:ind w:left="192" w:firstLine="708"/>
        <w:rPr>
          <w:rFonts w:ascii="Arial" w:hAnsi="Arial" w:cs="Arial"/>
          <w:b/>
          <w:sz w:val="22"/>
          <w:szCs w:val="22"/>
        </w:rPr>
      </w:pPr>
    </w:p>
    <w:p w:rsidR="006749AA" w:rsidRDefault="006749AA" w:rsidP="006C5FF8">
      <w:pPr>
        <w:ind w:left="900"/>
        <w:jc w:val="both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005AB4" w:rsidRDefault="00005AB4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</w:p>
    <w:p w:rsidR="008F35D0" w:rsidRPr="008F35D0" w:rsidRDefault="005E0CCF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  <w:r w:rsidRPr="008F35D0">
        <w:rPr>
          <w:rFonts w:ascii="Arial" w:hAnsi="Arial" w:cs="Arial"/>
          <w:b/>
          <w:sz w:val="26"/>
          <w:szCs w:val="26"/>
        </w:rPr>
        <w:t xml:space="preserve">POZIV NA </w:t>
      </w:r>
      <w:r w:rsidR="000308EC">
        <w:rPr>
          <w:rFonts w:ascii="Arial" w:hAnsi="Arial" w:cs="Arial"/>
          <w:b/>
          <w:sz w:val="26"/>
          <w:szCs w:val="26"/>
        </w:rPr>
        <w:t>21.</w:t>
      </w:r>
      <w:r w:rsidR="001909DF" w:rsidRPr="008F35D0">
        <w:rPr>
          <w:rFonts w:ascii="Arial" w:hAnsi="Arial" w:cs="Arial"/>
          <w:b/>
          <w:sz w:val="26"/>
          <w:szCs w:val="26"/>
        </w:rPr>
        <w:t xml:space="preserve"> </w:t>
      </w:r>
      <w:r w:rsidR="00C23A75">
        <w:rPr>
          <w:rFonts w:ascii="Arial" w:hAnsi="Arial" w:cs="Arial"/>
          <w:b/>
          <w:sz w:val="26"/>
          <w:szCs w:val="26"/>
        </w:rPr>
        <w:t>MEĐUNARODNI</w:t>
      </w:r>
      <w:r w:rsidRPr="008F35D0">
        <w:rPr>
          <w:rFonts w:ascii="Arial" w:hAnsi="Arial" w:cs="Arial"/>
          <w:b/>
          <w:sz w:val="26"/>
          <w:szCs w:val="26"/>
        </w:rPr>
        <w:t xml:space="preserve"> </w:t>
      </w:r>
      <w:r w:rsidR="001909DF" w:rsidRPr="008F35D0">
        <w:rPr>
          <w:rFonts w:ascii="Arial" w:hAnsi="Arial" w:cs="Arial"/>
          <w:b/>
          <w:sz w:val="26"/>
          <w:szCs w:val="26"/>
        </w:rPr>
        <w:t>SAJAM PODUZETNIŠTVA</w:t>
      </w:r>
    </w:p>
    <w:p w:rsidR="005E0CCF" w:rsidRPr="008F35D0" w:rsidRDefault="001909DF" w:rsidP="008C1958">
      <w:pPr>
        <w:ind w:left="900"/>
        <w:jc w:val="center"/>
        <w:rPr>
          <w:rFonts w:ascii="Arial" w:hAnsi="Arial" w:cs="Arial"/>
          <w:b/>
          <w:sz w:val="26"/>
          <w:szCs w:val="26"/>
        </w:rPr>
      </w:pPr>
      <w:r w:rsidRPr="008F35D0">
        <w:rPr>
          <w:rFonts w:ascii="Arial" w:hAnsi="Arial" w:cs="Arial"/>
          <w:b/>
          <w:sz w:val="26"/>
          <w:szCs w:val="26"/>
        </w:rPr>
        <w:t>«</w:t>
      </w:r>
      <w:r w:rsidR="00FC0834">
        <w:rPr>
          <w:rFonts w:ascii="Arial" w:hAnsi="Arial" w:cs="Arial"/>
          <w:b/>
          <w:sz w:val="26"/>
          <w:szCs w:val="26"/>
        </w:rPr>
        <w:t xml:space="preserve"> </w:t>
      </w:r>
      <w:r w:rsidRPr="008F35D0">
        <w:rPr>
          <w:rFonts w:ascii="Arial" w:hAnsi="Arial" w:cs="Arial"/>
          <w:b/>
          <w:sz w:val="26"/>
          <w:szCs w:val="26"/>
        </w:rPr>
        <w:t>MESAP 20</w:t>
      </w:r>
      <w:r w:rsidR="008F35D0" w:rsidRPr="008F35D0">
        <w:rPr>
          <w:rFonts w:ascii="Arial" w:hAnsi="Arial" w:cs="Arial"/>
          <w:b/>
          <w:sz w:val="26"/>
          <w:szCs w:val="26"/>
        </w:rPr>
        <w:t>1</w:t>
      </w:r>
      <w:r w:rsidR="000308EC">
        <w:rPr>
          <w:rFonts w:ascii="Arial" w:hAnsi="Arial" w:cs="Arial"/>
          <w:b/>
          <w:sz w:val="26"/>
          <w:szCs w:val="26"/>
        </w:rPr>
        <w:t>9</w:t>
      </w:r>
      <w:r w:rsidR="00FC0834">
        <w:rPr>
          <w:rFonts w:ascii="Arial" w:hAnsi="Arial" w:cs="Arial"/>
          <w:b/>
          <w:sz w:val="26"/>
          <w:szCs w:val="26"/>
        </w:rPr>
        <w:t xml:space="preserve"> </w:t>
      </w:r>
      <w:r w:rsidR="005E0CCF" w:rsidRPr="008F35D0">
        <w:rPr>
          <w:rFonts w:ascii="Arial" w:hAnsi="Arial" w:cs="Arial"/>
          <w:b/>
          <w:sz w:val="26"/>
          <w:szCs w:val="26"/>
        </w:rPr>
        <w:t>»</w:t>
      </w:r>
    </w:p>
    <w:p w:rsidR="005E0CCF" w:rsidRDefault="005E0CCF" w:rsidP="006C5FF8">
      <w:pPr>
        <w:ind w:left="900"/>
        <w:jc w:val="both"/>
        <w:rPr>
          <w:rFonts w:ascii="Arial" w:hAnsi="Arial" w:cs="Arial"/>
          <w:b/>
        </w:rPr>
      </w:pPr>
    </w:p>
    <w:p w:rsidR="00005AB4" w:rsidRDefault="00005AB4" w:rsidP="008C195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05AB4" w:rsidRDefault="00005AB4" w:rsidP="008C1958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61436" w:rsidRPr="005C3B0D" w:rsidRDefault="005D69B3" w:rsidP="008C1958">
      <w:pPr>
        <w:ind w:left="720"/>
        <w:jc w:val="both"/>
        <w:rPr>
          <w:rFonts w:ascii="Arial" w:hAnsi="Arial" w:cs="Arial"/>
          <w:sz w:val="22"/>
          <w:szCs w:val="22"/>
        </w:rPr>
      </w:pPr>
      <w:r w:rsidRPr="005C3B0D">
        <w:rPr>
          <w:rFonts w:ascii="Arial" w:hAnsi="Arial" w:cs="Arial"/>
          <w:sz w:val="22"/>
          <w:szCs w:val="22"/>
        </w:rPr>
        <w:t>P</w:t>
      </w:r>
      <w:r w:rsidR="00761436" w:rsidRPr="005C3B0D">
        <w:rPr>
          <w:rFonts w:ascii="Arial" w:hAnsi="Arial" w:cs="Arial"/>
          <w:sz w:val="22"/>
          <w:szCs w:val="22"/>
        </w:rPr>
        <w:t xml:space="preserve">oštovani, </w:t>
      </w:r>
      <w:bookmarkStart w:id="0" w:name="_GoBack"/>
      <w:bookmarkEnd w:id="0"/>
    </w:p>
    <w:p w:rsidR="00761436" w:rsidRPr="005C3B0D" w:rsidRDefault="00761436" w:rsidP="006C5FF8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761436" w:rsidRDefault="006749AA" w:rsidP="008C195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Osobito nam je zadovoljstvo pozvati Vas da nam se pridružite na nadolazećem </w:t>
      </w:r>
      <w:r w:rsidR="00FC303D">
        <w:rPr>
          <w:rFonts w:ascii="Arial" w:hAnsi="Arial" w:cs="Arial"/>
          <w:sz w:val="22"/>
          <w:szCs w:val="22"/>
        </w:rPr>
        <w:t>2</w:t>
      </w:r>
      <w:r w:rsidR="000308E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Međunarodnom sajmu poduzetništva „MESAP 201</w:t>
      </w:r>
      <w:r w:rsidR="000308E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“, koji će se održati od </w:t>
      </w:r>
      <w:r w:rsidR="00FC303D">
        <w:rPr>
          <w:rFonts w:ascii="Arial" w:hAnsi="Arial" w:cs="Arial"/>
          <w:sz w:val="22"/>
          <w:szCs w:val="22"/>
        </w:rPr>
        <w:t>1</w:t>
      </w:r>
      <w:r w:rsidR="000308E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do 1</w:t>
      </w:r>
      <w:r w:rsidR="000308E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.06.201</w:t>
      </w:r>
      <w:r w:rsidR="000308E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godine u Nedelišću  na vanjskim prostorima i </w:t>
      </w:r>
      <w:r w:rsidR="00506729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 xml:space="preserve">sajamskoj dvorani. </w:t>
      </w:r>
      <w:r w:rsidR="005E0CCF" w:rsidRPr="005C3B0D">
        <w:rPr>
          <w:rFonts w:ascii="Arial" w:hAnsi="Arial" w:cs="Arial"/>
          <w:sz w:val="22"/>
          <w:szCs w:val="22"/>
        </w:rPr>
        <w:t xml:space="preserve"> </w:t>
      </w:r>
    </w:p>
    <w:p w:rsidR="00252D9D" w:rsidRDefault="00252D9D" w:rsidP="006C5FF8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252D9D" w:rsidRDefault="00252D9D" w:rsidP="008C1958">
      <w:pPr>
        <w:ind w:left="540"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Međunarodni sajam poduzetništva</w:t>
      </w:r>
      <w:r w:rsidR="00A30C84">
        <w:rPr>
          <w:rFonts w:ascii="Arial" w:hAnsi="Arial" w:cs="Arial"/>
          <w:sz w:val="22"/>
          <w:szCs w:val="22"/>
        </w:rPr>
        <w:t xml:space="preserve"> „MESAP 201</w:t>
      </w:r>
      <w:r w:rsidR="000308EC">
        <w:rPr>
          <w:rFonts w:ascii="Arial" w:hAnsi="Arial" w:cs="Arial"/>
          <w:sz w:val="22"/>
          <w:szCs w:val="22"/>
        </w:rPr>
        <w:t>9</w:t>
      </w:r>
      <w:r w:rsidR="00A30C84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6749AA">
        <w:rPr>
          <w:rFonts w:ascii="Arial" w:hAnsi="Arial" w:cs="Arial"/>
          <w:sz w:val="22"/>
          <w:szCs w:val="22"/>
        </w:rPr>
        <w:t>značajna je sajamska manifestacija u Hrvatskoj i široj regiji za sve one koji žele biti konkurentniji na tržištu,</w:t>
      </w:r>
      <w:r w:rsidR="00A32785">
        <w:rPr>
          <w:rFonts w:ascii="Arial" w:hAnsi="Arial" w:cs="Arial"/>
          <w:sz w:val="22"/>
          <w:szCs w:val="22"/>
        </w:rPr>
        <w:t xml:space="preserve"> </w:t>
      </w:r>
      <w:r w:rsidR="006749AA">
        <w:rPr>
          <w:rFonts w:ascii="Arial" w:hAnsi="Arial" w:cs="Arial"/>
          <w:sz w:val="22"/>
          <w:szCs w:val="22"/>
        </w:rPr>
        <w:t>održati postojeće poslovne kontakte i privući nove korisnike svojih proizvoda i usluga.</w:t>
      </w:r>
    </w:p>
    <w:p w:rsidR="003C6A7F" w:rsidRDefault="003C6A7F" w:rsidP="006C5FF8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6A5697" w:rsidRPr="005C3B0D" w:rsidRDefault="003C6A7F" w:rsidP="008C1958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MESAP izlagačima i posjetiteljima nudi usluge u rangu regionalnih sajmova europskog tipa.</w:t>
      </w:r>
    </w:p>
    <w:p w:rsidR="005D69B3" w:rsidRPr="005C3B0D" w:rsidRDefault="005D69B3" w:rsidP="00EF4019">
      <w:pPr>
        <w:ind w:left="900"/>
        <w:jc w:val="center"/>
        <w:rPr>
          <w:rFonts w:ascii="Arial" w:hAnsi="Arial" w:cs="Arial"/>
          <w:sz w:val="22"/>
          <w:szCs w:val="22"/>
        </w:rPr>
      </w:pPr>
    </w:p>
    <w:p w:rsidR="00506729" w:rsidRDefault="006749AA" w:rsidP="00EF4019">
      <w:pPr>
        <w:ind w:left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Sajam organiziramo pod visokim pokroviteljstvom Ministarstva gospodarstva</w:t>
      </w:r>
      <w:r w:rsidR="002C7FFD">
        <w:rPr>
          <w:rFonts w:ascii="Arial" w:hAnsi="Arial" w:cs="Arial"/>
          <w:b/>
          <w:sz w:val="22"/>
          <w:szCs w:val="22"/>
        </w:rPr>
        <w:t>, poduzetništva i obrta</w:t>
      </w:r>
      <w:r w:rsidR="00FC303D">
        <w:rPr>
          <w:rFonts w:ascii="Arial" w:hAnsi="Arial" w:cs="Arial"/>
          <w:b/>
          <w:sz w:val="22"/>
          <w:szCs w:val="22"/>
        </w:rPr>
        <w:t>, te Ministarstva poljoprivrede</w:t>
      </w:r>
      <w:r w:rsidR="002C7FFD">
        <w:rPr>
          <w:rFonts w:ascii="Arial" w:hAnsi="Arial" w:cs="Arial"/>
          <w:b/>
          <w:sz w:val="22"/>
          <w:szCs w:val="22"/>
        </w:rPr>
        <w:t xml:space="preserve"> </w:t>
      </w:r>
      <w:r w:rsidR="00506729">
        <w:rPr>
          <w:rFonts w:ascii="Arial" w:hAnsi="Arial" w:cs="Arial"/>
          <w:b/>
          <w:sz w:val="22"/>
          <w:szCs w:val="22"/>
        </w:rPr>
        <w:t>Republike Hrvatske</w:t>
      </w:r>
    </w:p>
    <w:p w:rsidR="00506729" w:rsidRDefault="00506729" w:rsidP="00506729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:rsidR="00C9532B" w:rsidRDefault="00C9532B" w:rsidP="00506729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Pravovremenom rezervacijom izložbenog prostora iskoristite priliku za promociju Vaših proizvoda i usluga na </w:t>
      </w:r>
      <w:r w:rsidR="00FC303D">
        <w:rPr>
          <w:rFonts w:ascii="Arial" w:hAnsi="Arial" w:cs="Arial"/>
          <w:sz w:val="22"/>
          <w:szCs w:val="22"/>
        </w:rPr>
        <w:t>2</w:t>
      </w:r>
      <w:r w:rsidR="000308E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Međunarodnom sajmu poduzetništva „MESAP 201</w:t>
      </w:r>
      <w:r w:rsidR="000308E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“.</w:t>
      </w:r>
    </w:p>
    <w:p w:rsidR="00C9532B" w:rsidRDefault="00C9532B" w:rsidP="00506729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9532B" w:rsidRPr="00C9532B" w:rsidRDefault="00C9532B" w:rsidP="00506729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sve dodatne informacije stojimo na raspolaganju.</w:t>
      </w:r>
      <w:r w:rsidR="00A32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Kontakt podaci su navedeni u prijavi za sajam.</w:t>
      </w:r>
    </w:p>
    <w:p w:rsidR="005D69B3" w:rsidRPr="005C3B0D" w:rsidRDefault="00491260" w:rsidP="00506729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D69B3" w:rsidRPr="005C3B0D" w:rsidRDefault="005D69B3" w:rsidP="006C5FF8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C9532B" w:rsidRDefault="00C9532B" w:rsidP="008C1958">
      <w:pPr>
        <w:ind w:left="540"/>
        <w:jc w:val="both"/>
        <w:rPr>
          <w:rFonts w:ascii="Arial" w:hAnsi="Arial" w:cs="Arial"/>
          <w:sz w:val="16"/>
          <w:szCs w:val="16"/>
        </w:rPr>
      </w:pPr>
    </w:p>
    <w:p w:rsidR="00491260" w:rsidRPr="00491260" w:rsidRDefault="00491260" w:rsidP="008C1958">
      <w:pPr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491260">
        <w:rPr>
          <w:rFonts w:ascii="Arial" w:hAnsi="Arial" w:cs="Arial"/>
          <w:sz w:val="16"/>
          <w:szCs w:val="16"/>
        </w:rPr>
        <w:t>edelišć</w:t>
      </w:r>
      <w:r w:rsidR="00A7383D">
        <w:rPr>
          <w:rFonts w:ascii="Arial" w:hAnsi="Arial" w:cs="Arial"/>
          <w:sz w:val="16"/>
          <w:szCs w:val="16"/>
        </w:rPr>
        <w:t>e</w:t>
      </w:r>
      <w:r w:rsidRPr="00491260">
        <w:rPr>
          <w:rFonts w:ascii="Arial" w:hAnsi="Arial" w:cs="Arial"/>
          <w:sz w:val="16"/>
          <w:szCs w:val="16"/>
        </w:rPr>
        <w:t xml:space="preserve">, </w:t>
      </w:r>
      <w:r w:rsidR="000308EC">
        <w:rPr>
          <w:rFonts w:ascii="Arial" w:hAnsi="Arial" w:cs="Arial"/>
          <w:sz w:val="16"/>
          <w:szCs w:val="16"/>
        </w:rPr>
        <w:t>1</w:t>
      </w:r>
      <w:r w:rsidR="00FC303D">
        <w:rPr>
          <w:rFonts w:ascii="Arial" w:hAnsi="Arial" w:cs="Arial"/>
          <w:sz w:val="16"/>
          <w:szCs w:val="16"/>
        </w:rPr>
        <w:t>8</w:t>
      </w:r>
      <w:r w:rsidRPr="00491260">
        <w:rPr>
          <w:rFonts w:ascii="Arial" w:hAnsi="Arial" w:cs="Arial"/>
          <w:sz w:val="16"/>
          <w:szCs w:val="16"/>
        </w:rPr>
        <w:t>.0</w:t>
      </w:r>
      <w:r w:rsidR="000308EC">
        <w:rPr>
          <w:rFonts w:ascii="Arial" w:hAnsi="Arial" w:cs="Arial"/>
          <w:sz w:val="16"/>
          <w:szCs w:val="16"/>
        </w:rPr>
        <w:t>2</w:t>
      </w:r>
      <w:r w:rsidRPr="00491260">
        <w:rPr>
          <w:rFonts w:ascii="Arial" w:hAnsi="Arial" w:cs="Arial"/>
          <w:sz w:val="16"/>
          <w:szCs w:val="16"/>
        </w:rPr>
        <w:t>.201</w:t>
      </w:r>
      <w:r w:rsidR="000308EC">
        <w:rPr>
          <w:rFonts w:ascii="Arial" w:hAnsi="Arial" w:cs="Arial"/>
          <w:sz w:val="16"/>
          <w:szCs w:val="16"/>
        </w:rPr>
        <w:t>9</w:t>
      </w:r>
      <w:r w:rsidRPr="00491260">
        <w:rPr>
          <w:rFonts w:ascii="Arial" w:hAnsi="Arial" w:cs="Arial"/>
          <w:sz w:val="16"/>
          <w:szCs w:val="16"/>
        </w:rPr>
        <w:t>.</w:t>
      </w:r>
    </w:p>
    <w:p w:rsidR="00491260" w:rsidRPr="005C3B0D" w:rsidRDefault="00491260" w:rsidP="00367FA9">
      <w:pPr>
        <w:ind w:left="900"/>
        <w:jc w:val="both"/>
        <w:rPr>
          <w:rFonts w:ascii="Arial" w:hAnsi="Arial" w:cs="Arial"/>
          <w:sz w:val="22"/>
          <w:szCs w:val="22"/>
        </w:rPr>
      </w:pPr>
    </w:p>
    <w:p w:rsidR="005D69B3" w:rsidRPr="005C3B0D" w:rsidRDefault="005D69B3" w:rsidP="008C1958">
      <w:pPr>
        <w:ind w:left="540"/>
        <w:jc w:val="both"/>
        <w:rPr>
          <w:rFonts w:ascii="Arial" w:hAnsi="Arial" w:cs="Arial"/>
          <w:i/>
          <w:sz w:val="22"/>
          <w:szCs w:val="22"/>
        </w:rPr>
      </w:pPr>
      <w:r w:rsidRPr="005C3B0D">
        <w:rPr>
          <w:rFonts w:ascii="Arial" w:hAnsi="Arial" w:cs="Arial"/>
          <w:sz w:val="22"/>
          <w:szCs w:val="22"/>
        </w:rPr>
        <w:t xml:space="preserve">S poštovanjem,                                                                  </w:t>
      </w:r>
      <w:r w:rsidR="00367FA9" w:rsidRPr="005C3B0D">
        <w:rPr>
          <w:rFonts w:ascii="Arial" w:hAnsi="Arial" w:cs="Arial"/>
          <w:sz w:val="22"/>
          <w:szCs w:val="22"/>
        </w:rPr>
        <w:t xml:space="preserve">          </w:t>
      </w:r>
      <w:r w:rsidR="00D02D32">
        <w:rPr>
          <w:rFonts w:ascii="Arial" w:hAnsi="Arial" w:cs="Arial"/>
          <w:sz w:val="22"/>
          <w:szCs w:val="22"/>
        </w:rPr>
        <w:t xml:space="preserve">   </w:t>
      </w:r>
      <w:r w:rsidR="00367FA9" w:rsidRPr="005C3B0D">
        <w:rPr>
          <w:rFonts w:ascii="Arial" w:hAnsi="Arial" w:cs="Arial"/>
          <w:sz w:val="22"/>
          <w:szCs w:val="22"/>
        </w:rPr>
        <w:t xml:space="preserve">         </w:t>
      </w:r>
      <w:r w:rsidR="00C9532B">
        <w:rPr>
          <w:rFonts w:ascii="Arial" w:hAnsi="Arial" w:cs="Arial"/>
          <w:sz w:val="22"/>
          <w:szCs w:val="22"/>
        </w:rPr>
        <w:t xml:space="preserve">    </w:t>
      </w:r>
      <w:r w:rsidR="00367FA9" w:rsidRPr="005C3B0D">
        <w:rPr>
          <w:rFonts w:ascii="Arial" w:hAnsi="Arial" w:cs="Arial"/>
          <w:sz w:val="22"/>
          <w:szCs w:val="22"/>
        </w:rPr>
        <w:t xml:space="preserve"> </w:t>
      </w:r>
      <w:r w:rsidR="003215B4">
        <w:rPr>
          <w:rFonts w:ascii="Arial" w:hAnsi="Arial" w:cs="Arial"/>
          <w:sz w:val="22"/>
          <w:szCs w:val="22"/>
        </w:rPr>
        <w:t xml:space="preserve"> </w:t>
      </w:r>
      <w:r w:rsidRPr="005C3B0D">
        <w:rPr>
          <w:rFonts w:ascii="Arial" w:hAnsi="Arial" w:cs="Arial"/>
          <w:sz w:val="22"/>
          <w:szCs w:val="22"/>
        </w:rPr>
        <w:t xml:space="preserve">MESAP: </w:t>
      </w:r>
    </w:p>
    <w:p w:rsidR="00EE0D62" w:rsidRDefault="00A95C83" w:rsidP="000B3966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151765</wp:posOffset>
            </wp:positionV>
            <wp:extent cx="971550" cy="457200"/>
            <wp:effectExtent l="0" t="0" r="0" b="0"/>
            <wp:wrapNone/>
            <wp:docPr id="8" name="Picture 8" descr="Vito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to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8B3">
        <w:rPr>
          <w:rFonts w:ascii="Arial" w:hAnsi="Arial" w:cs="Arial"/>
          <w:i/>
          <w:sz w:val="22"/>
          <w:szCs w:val="22"/>
        </w:rPr>
        <w:t xml:space="preserve">                                         </w:t>
      </w:r>
      <w:r w:rsidR="003215B4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="00EE0D62">
        <w:rPr>
          <w:rFonts w:ascii="Arial" w:hAnsi="Arial" w:cs="Arial"/>
          <w:i/>
          <w:sz w:val="22"/>
          <w:szCs w:val="22"/>
        </w:rPr>
        <w:t xml:space="preserve">     </w:t>
      </w:r>
      <w:r w:rsidR="003215B4">
        <w:rPr>
          <w:rFonts w:ascii="Arial" w:hAnsi="Arial" w:cs="Arial"/>
          <w:sz w:val="22"/>
          <w:szCs w:val="22"/>
        </w:rPr>
        <w:t xml:space="preserve"> </w:t>
      </w:r>
      <w:r w:rsidR="00D02D32">
        <w:rPr>
          <w:rFonts w:ascii="Arial" w:hAnsi="Arial" w:cs="Arial"/>
          <w:sz w:val="22"/>
          <w:szCs w:val="22"/>
        </w:rPr>
        <w:t xml:space="preserve">     </w:t>
      </w:r>
      <w:r w:rsidR="00EE0D62">
        <w:rPr>
          <w:rFonts w:ascii="Arial" w:hAnsi="Arial" w:cs="Arial"/>
          <w:sz w:val="22"/>
          <w:szCs w:val="22"/>
        </w:rPr>
        <w:t xml:space="preserve">    </w:t>
      </w:r>
      <w:r w:rsidR="003215B4">
        <w:rPr>
          <w:rFonts w:ascii="Arial" w:hAnsi="Arial" w:cs="Arial"/>
          <w:sz w:val="22"/>
          <w:szCs w:val="22"/>
        </w:rPr>
        <w:t>Vitomir Kirić, oec.</w:t>
      </w:r>
      <w:r w:rsidR="00252D9D">
        <w:rPr>
          <w:rFonts w:ascii="Arial" w:hAnsi="Arial" w:cs="Arial"/>
          <w:sz w:val="22"/>
          <w:szCs w:val="22"/>
        </w:rPr>
        <w:t xml:space="preserve"> </w:t>
      </w:r>
      <w:r w:rsidR="00EE0D62">
        <w:rPr>
          <w:rFonts w:ascii="Arial" w:hAnsi="Arial" w:cs="Arial"/>
          <w:sz w:val="22"/>
          <w:szCs w:val="22"/>
        </w:rPr>
        <w:t xml:space="preserve"> </w:t>
      </w:r>
    </w:p>
    <w:p w:rsidR="00EE0D62" w:rsidRDefault="00EE0D62" w:rsidP="000B3966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D02D32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direktor         </w:t>
      </w:r>
    </w:p>
    <w:p w:rsidR="004938B3" w:rsidRDefault="00EE0D62" w:rsidP="000B3966">
      <w:pPr>
        <w:ind w:left="7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4938B3">
        <w:rPr>
          <w:rFonts w:ascii="Arial" w:hAnsi="Arial" w:cs="Arial"/>
          <w:i/>
          <w:sz w:val="22"/>
          <w:szCs w:val="22"/>
        </w:rPr>
        <w:t xml:space="preserve">                                                          </w:t>
      </w:r>
    </w:p>
    <w:p w:rsidR="004938B3" w:rsidRDefault="004938B3" w:rsidP="000B3966">
      <w:pPr>
        <w:ind w:left="720"/>
        <w:jc w:val="center"/>
        <w:rPr>
          <w:rFonts w:ascii="Arial" w:hAnsi="Arial" w:cs="Arial"/>
          <w:i/>
          <w:sz w:val="22"/>
          <w:szCs w:val="22"/>
        </w:rPr>
      </w:pPr>
    </w:p>
    <w:p w:rsidR="001277FF" w:rsidRDefault="001277FF" w:rsidP="000B3966">
      <w:pPr>
        <w:ind w:left="720"/>
        <w:jc w:val="center"/>
        <w:rPr>
          <w:rFonts w:ascii="Arial" w:hAnsi="Arial" w:cs="Arial"/>
          <w:i/>
          <w:sz w:val="22"/>
          <w:szCs w:val="22"/>
        </w:rPr>
      </w:pPr>
    </w:p>
    <w:sectPr w:rsidR="001277FF" w:rsidSect="00861D6B">
      <w:pgSz w:w="11906" w:h="16838"/>
      <w:pgMar w:top="540" w:right="926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526" w:rsidRDefault="008D0526">
      <w:r>
        <w:separator/>
      </w:r>
    </w:p>
  </w:endnote>
  <w:endnote w:type="continuationSeparator" w:id="0">
    <w:p w:rsidR="008D0526" w:rsidRDefault="008D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526" w:rsidRDefault="008D0526">
      <w:r>
        <w:separator/>
      </w:r>
    </w:p>
  </w:footnote>
  <w:footnote w:type="continuationSeparator" w:id="0">
    <w:p w:rsidR="008D0526" w:rsidRDefault="008D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DC1"/>
    <w:multiLevelType w:val="hybridMultilevel"/>
    <w:tmpl w:val="143235A2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60"/>
    <w:rsid w:val="00005AB4"/>
    <w:rsid w:val="000308EC"/>
    <w:rsid w:val="00085324"/>
    <w:rsid w:val="00086CE6"/>
    <w:rsid w:val="000A48C8"/>
    <w:rsid w:val="000B3966"/>
    <w:rsid w:val="000B779D"/>
    <w:rsid w:val="000C17BB"/>
    <w:rsid w:val="000F02E6"/>
    <w:rsid w:val="0011417D"/>
    <w:rsid w:val="0012006F"/>
    <w:rsid w:val="00123BF0"/>
    <w:rsid w:val="001277FF"/>
    <w:rsid w:val="00177E5C"/>
    <w:rsid w:val="001909DF"/>
    <w:rsid w:val="001A1009"/>
    <w:rsid w:val="001E2BB4"/>
    <w:rsid w:val="001E5A12"/>
    <w:rsid w:val="001E5B18"/>
    <w:rsid w:val="00204527"/>
    <w:rsid w:val="0022295F"/>
    <w:rsid w:val="00235DF1"/>
    <w:rsid w:val="00252D9D"/>
    <w:rsid w:val="0025404A"/>
    <w:rsid w:val="002C6A2D"/>
    <w:rsid w:val="002C7FFD"/>
    <w:rsid w:val="002D4A65"/>
    <w:rsid w:val="003215B4"/>
    <w:rsid w:val="00367FA9"/>
    <w:rsid w:val="00374200"/>
    <w:rsid w:val="003864C5"/>
    <w:rsid w:val="003C1502"/>
    <w:rsid w:val="003C6A7F"/>
    <w:rsid w:val="003F6710"/>
    <w:rsid w:val="00410CA6"/>
    <w:rsid w:val="00421AED"/>
    <w:rsid w:val="00437FAB"/>
    <w:rsid w:val="0045479B"/>
    <w:rsid w:val="00491260"/>
    <w:rsid w:val="004938B3"/>
    <w:rsid w:val="005012E3"/>
    <w:rsid w:val="00506729"/>
    <w:rsid w:val="00506CEA"/>
    <w:rsid w:val="00516544"/>
    <w:rsid w:val="005260F4"/>
    <w:rsid w:val="00596E5D"/>
    <w:rsid w:val="005A6931"/>
    <w:rsid w:val="005A7146"/>
    <w:rsid w:val="005C3B0D"/>
    <w:rsid w:val="005D69B3"/>
    <w:rsid w:val="005E0CCF"/>
    <w:rsid w:val="0063521E"/>
    <w:rsid w:val="0064621A"/>
    <w:rsid w:val="00652A5D"/>
    <w:rsid w:val="006749AA"/>
    <w:rsid w:val="006A5697"/>
    <w:rsid w:val="006C238B"/>
    <w:rsid w:val="006C5FF8"/>
    <w:rsid w:val="006F5897"/>
    <w:rsid w:val="007160B1"/>
    <w:rsid w:val="00732BF3"/>
    <w:rsid w:val="00740DBB"/>
    <w:rsid w:val="007605D0"/>
    <w:rsid w:val="00761436"/>
    <w:rsid w:val="007637AC"/>
    <w:rsid w:val="00785C99"/>
    <w:rsid w:val="00796F8D"/>
    <w:rsid w:val="00803656"/>
    <w:rsid w:val="00835CB7"/>
    <w:rsid w:val="00837CC7"/>
    <w:rsid w:val="00842171"/>
    <w:rsid w:val="00846660"/>
    <w:rsid w:val="00861D6B"/>
    <w:rsid w:val="00872CEC"/>
    <w:rsid w:val="00882B4C"/>
    <w:rsid w:val="008C1958"/>
    <w:rsid w:val="008D0526"/>
    <w:rsid w:val="008D1B8F"/>
    <w:rsid w:val="008F2247"/>
    <w:rsid w:val="008F35D0"/>
    <w:rsid w:val="008F7403"/>
    <w:rsid w:val="00915329"/>
    <w:rsid w:val="00917266"/>
    <w:rsid w:val="009A7CF6"/>
    <w:rsid w:val="009C12A8"/>
    <w:rsid w:val="00A00D40"/>
    <w:rsid w:val="00A110C9"/>
    <w:rsid w:val="00A16487"/>
    <w:rsid w:val="00A22515"/>
    <w:rsid w:val="00A30C84"/>
    <w:rsid w:val="00A32785"/>
    <w:rsid w:val="00A44295"/>
    <w:rsid w:val="00A526F4"/>
    <w:rsid w:val="00A543DB"/>
    <w:rsid w:val="00A64D9E"/>
    <w:rsid w:val="00A7383D"/>
    <w:rsid w:val="00A91DC1"/>
    <w:rsid w:val="00A95C83"/>
    <w:rsid w:val="00AA6CF5"/>
    <w:rsid w:val="00AB6F5C"/>
    <w:rsid w:val="00AD0B89"/>
    <w:rsid w:val="00AE1479"/>
    <w:rsid w:val="00AF62FF"/>
    <w:rsid w:val="00B002C4"/>
    <w:rsid w:val="00B07189"/>
    <w:rsid w:val="00B37EDF"/>
    <w:rsid w:val="00B45822"/>
    <w:rsid w:val="00B579E7"/>
    <w:rsid w:val="00B60877"/>
    <w:rsid w:val="00B746C4"/>
    <w:rsid w:val="00B931AF"/>
    <w:rsid w:val="00BB473A"/>
    <w:rsid w:val="00BD4B2B"/>
    <w:rsid w:val="00BD6266"/>
    <w:rsid w:val="00BF7B01"/>
    <w:rsid w:val="00C12951"/>
    <w:rsid w:val="00C16CB1"/>
    <w:rsid w:val="00C23A75"/>
    <w:rsid w:val="00C25AFF"/>
    <w:rsid w:val="00C5203F"/>
    <w:rsid w:val="00C71462"/>
    <w:rsid w:val="00C9532B"/>
    <w:rsid w:val="00CE07A4"/>
    <w:rsid w:val="00D02D32"/>
    <w:rsid w:val="00D2552E"/>
    <w:rsid w:val="00D73765"/>
    <w:rsid w:val="00DA6289"/>
    <w:rsid w:val="00DC079A"/>
    <w:rsid w:val="00DD57F8"/>
    <w:rsid w:val="00DF17B5"/>
    <w:rsid w:val="00DF4C03"/>
    <w:rsid w:val="00E10A44"/>
    <w:rsid w:val="00E819DE"/>
    <w:rsid w:val="00E81C99"/>
    <w:rsid w:val="00E91EE5"/>
    <w:rsid w:val="00E93799"/>
    <w:rsid w:val="00E9755E"/>
    <w:rsid w:val="00ED240D"/>
    <w:rsid w:val="00ED6C4C"/>
    <w:rsid w:val="00EE0D62"/>
    <w:rsid w:val="00EE26C1"/>
    <w:rsid w:val="00EF4019"/>
    <w:rsid w:val="00EF6CF8"/>
    <w:rsid w:val="00EF7D4D"/>
    <w:rsid w:val="00F12C66"/>
    <w:rsid w:val="00F5350A"/>
    <w:rsid w:val="00F73AE3"/>
    <w:rsid w:val="00F76D6F"/>
    <w:rsid w:val="00F9104F"/>
    <w:rsid w:val="00FA3079"/>
    <w:rsid w:val="00FC0834"/>
    <w:rsid w:val="00FC303D"/>
    <w:rsid w:val="00FD5CDF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F652FD-0859-4CEB-A171-9857D623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66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D4A65"/>
    <w:rPr>
      <w:color w:val="0000FF"/>
      <w:u w:val="single"/>
    </w:rPr>
  </w:style>
  <w:style w:type="paragraph" w:styleId="BalloonText">
    <w:name w:val="Balloon Text"/>
    <w:basedOn w:val="Normal"/>
    <w:semiHidden/>
    <w:rsid w:val="00321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37ED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B37EDF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MESAP d.o.o.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MESAP</dc:creator>
  <cp:keywords/>
  <cp:lastModifiedBy>Robert Poljak</cp:lastModifiedBy>
  <cp:revision>2</cp:revision>
  <cp:lastPrinted>2013-04-22T06:49:00Z</cp:lastPrinted>
  <dcterms:created xsi:type="dcterms:W3CDTF">2019-03-04T08:04:00Z</dcterms:created>
  <dcterms:modified xsi:type="dcterms:W3CDTF">2019-03-04T08:04:00Z</dcterms:modified>
</cp:coreProperties>
</file>